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E401E" w:rsidRPr="001907DC" w:rsidRDefault="0034682A" w:rsidP="00085D53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-136525</wp:posOffset>
            </wp:positionV>
            <wp:extent cx="1131570" cy="571500"/>
            <wp:effectExtent l="19050" t="0" r="0" b="0"/>
            <wp:wrapNone/>
            <wp:docPr id="19" name="Рисунок 19" descr="https://spravedlivo.center/fotocatalog/Rasskazyvaemkakmnogodetnojsemepoluchitdopolnitelnye450tysyachrublejnaipoteku_dk2n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pravedlivo.center/fotocatalog/Rasskazyvaemkakmnogodetnojsemepoluchitdopolnitelnye450tysyachrublejnaipoteku_dk2n_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89" t="40000" r="30667" b="1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7DC" w:rsidRPr="008A65B4">
        <w:rPr>
          <w:rStyle w:val="c9"/>
          <w:rFonts w:ascii="Times New Roman" w:hAnsi="Times New Roman" w:cs="Times New Roman"/>
          <w:b/>
          <w:bCs/>
          <w:color w:val="7030A0"/>
          <w:sz w:val="40"/>
          <w:szCs w:val="40"/>
        </w:rPr>
        <w:t>Консультация для родителей</w:t>
      </w:r>
      <w:r w:rsidR="001907DC" w:rsidRPr="008A65B4">
        <w:rPr>
          <w:rFonts w:ascii="Times New Roman" w:eastAsia="Times New Roman" w:hAnsi="Times New Roman" w:cs="Times New Roman"/>
          <w:color w:val="7030A0"/>
          <w:sz w:val="40"/>
          <w:szCs w:val="40"/>
        </w:rPr>
        <w:t xml:space="preserve">                                                                                                    </w:t>
      </w:r>
      <w:r w:rsidR="000F11A9" w:rsidRPr="008A65B4">
        <w:rPr>
          <w:rFonts w:ascii="Times New Roman" w:hAnsi="Times New Roman" w:cs="Times New Roman"/>
          <w:b/>
          <w:color w:val="7030A0"/>
          <w:sz w:val="44"/>
          <w:szCs w:val="44"/>
          <w:u w:val="single"/>
        </w:rPr>
        <w:t>Развитие интонационной выразительности</w:t>
      </w:r>
    </w:p>
    <w:p w:rsidR="000F11A9" w:rsidRDefault="000F11A9" w:rsidP="00190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11A9">
        <w:rPr>
          <w:rFonts w:ascii="Times New Roman" w:hAnsi="Times New Roman" w:cs="Times New Roman"/>
          <w:sz w:val="28"/>
          <w:szCs w:val="28"/>
        </w:rPr>
        <w:t>Вы замечали, когда с умилением слушаете трехлетнего ребенка</w:t>
      </w:r>
      <w:r>
        <w:rPr>
          <w:rFonts w:ascii="Times New Roman" w:hAnsi="Times New Roman" w:cs="Times New Roman"/>
          <w:sz w:val="28"/>
          <w:szCs w:val="28"/>
        </w:rPr>
        <w:t>, который рассказывает стихотворение? А, если, этот малыш еще и читает эмоционально, то вашему восторгу нет предела. К сожалению</w:t>
      </w:r>
      <w:r w:rsidR="00F060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многие мамочки и папочки  обреченно</w:t>
      </w:r>
      <w:r w:rsidR="005E615B">
        <w:rPr>
          <w:rFonts w:ascii="Times New Roman" w:hAnsi="Times New Roman" w:cs="Times New Roman"/>
          <w:sz w:val="28"/>
          <w:szCs w:val="28"/>
        </w:rPr>
        <w:t xml:space="preserve"> вздыхают глядя на свое чадо: «</w:t>
      </w:r>
      <w:r>
        <w:rPr>
          <w:rFonts w:ascii="Times New Roman" w:hAnsi="Times New Roman" w:cs="Times New Roman"/>
          <w:sz w:val="28"/>
          <w:szCs w:val="28"/>
        </w:rPr>
        <w:t>Наш так не умеет!» и соглашаются с тем, что  талант декламировать  дается «свыше» и лишь  избранным.</w:t>
      </w:r>
      <w:r w:rsidR="005E615B" w:rsidRPr="005E615B">
        <w:rPr>
          <w:rFonts w:ascii="Times New Roman" w:hAnsi="Times New Roman" w:cs="Times New Roman"/>
          <w:sz w:val="28"/>
          <w:szCs w:val="28"/>
        </w:rPr>
        <w:t xml:space="preserve"> </w:t>
      </w:r>
      <w:r w:rsidR="005E615B">
        <w:rPr>
          <w:rFonts w:ascii="Times New Roman" w:hAnsi="Times New Roman" w:cs="Times New Roman"/>
          <w:sz w:val="28"/>
          <w:szCs w:val="28"/>
        </w:rPr>
        <w:t>Позвольте не согласиться с  таким выводом.</w:t>
      </w:r>
    </w:p>
    <w:p w:rsidR="00993244" w:rsidRPr="00F06914" w:rsidRDefault="00993244" w:rsidP="001907D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914">
        <w:rPr>
          <w:rFonts w:ascii="Times New Roman" w:hAnsi="Times New Roman" w:cs="Times New Roman"/>
          <w:sz w:val="28"/>
          <w:szCs w:val="28"/>
        </w:rPr>
        <w:t>Развитие выразительности речи дошкольника - важнейшая составляющая часть его общего психического развития, развития мышления, подготовки к школе и ко всей будущей жизни. Очень часто речь детей неэмоциональна и невыразительна. Многие дети заучивают тексты стихотворений или роли к сказкам-драматизациям, но не умеют передать характер героев, их настроение.</w:t>
      </w:r>
    </w:p>
    <w:p w:rsidR="00993244" w:rsidRPr="00F06914" w:rsidRDefault="00993244" w:rsidP="001907D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914">
        <w:rPr>
          <w:rFonts w:ascii="Times New Roman" w:hAnsi="Times New Roman" w:cs="Times New Roman"/>
          <w:sz w:val="28"/>
          <w:szCs w:val="28"/>
        </w:rPr>
        <w:t>Отсутствие видимой эмоциональности и выразительности, монотонность голоса, нарушение речевого ритма  ухудшают их адаптацию в обществе.</w:t>
      </w:r>
    </w:p>
    <w:p w:rsidR="00993244" w:rsidRPr="00F06914" w:rsidRDefault="00993244" w:rsidP="001907D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914">
        <w:rPr>
          <w:rFonts w:ascii="Times New Roman" w:hAnsi="Times New Roman" w:cs="Times New Roman"/>
          <w:sz w:val="28"/>
          <w:szCs w:val="28"/>
        </w:rPr>
        <w:t>Поэтому важно научить детей понимать собственное эмоциональное состояние, выражать свои чувства и распознавать чувства других людей через жесты, мимику, интонацию.</w:t>
      </w:r>
    </w:p>
    <w:p w:rsidR="00993244" w:rsidRDefault="00993244" w:rsidP="001907D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6914">
        <w:rPr>
          <w:rFonts w:ascii="Times New Roman" w:hAnsi="Times New Roman" w:cs="Times New Roman"/>
          <w:sz w:val="28"/>
          <w:szCs w:val="28"/>
        </w:rPr>
        <w:t>По мнению специалистов именно дошкольный возраст является наиболее благоприятным для решения данных задач.</w:t>
      </w:r>
    </w:p>
    <w:p w:rsidR="000F11A9" w:rsidRDefault="000F11A9" w:rsidP="00190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прислушаться к речи окружающи</w:t>
      </w:r>
      <w:r w:rsidR="00412C94">
        <w:rPr>
          <w:rFonts w:ascii="Times New Roman" w:hAnsi="Times New Roman" w:cs="Times New Roman"/>
          <w:sz w:val="28"/>
          <w:szCs w:val="28"/>
        </w:rPr>
        <w:t xml:space="preserve">х, то заметите, что даже  многие </w:t>
      </w:r>
      <w:r>
        <w:rPr>
          <w:rFonts w:ascii="Times New Roman" w:hAnsi="Times New Roman" w:cs="Times New Roman"/>
          <w:sz w:val="28"/>
          <w:szCs w:val="28"/>
        </w:rPr>
        <w:t xml:space="preserve"> взрослые </w:t>
      </w:r>
      <w:r w:rsidR="00412C94">
        <w:rPr>
          <w:rFonts w:ascii="Times New Roman" w:hAnsi="Times New Roman" w:cs="Times New Roman"/>
          <w:sz w:val="28"/>
          <w:szCs w:val="28"/>
        </w:rPr>
        <w:t xml:space="preserve"> не всегда правильно использую правильно интонацию. Они говорят слишком тихо или, наоборот, слишком громко, очень медленно,  растягивая слова или слишком быстро, не выдерживая пауз,  их речь монотонна и «бесцветна». И причина не в великом та</w:t>
      </w:r>
      <w:r w:rsidR="005E615B">
        <w:rPr>
          <w:rFonts w:ascii="Times New Roman" w:hAnsi="Times New Roman" w:cs="Times New Roman"/>
          <w:sz w:val="28"/>
          <w:szCs w:val="28"/>
        </w:rPr>
        <w:t xml:space="preserve">ланте, а в умении пользоваться </w:t>
      </w:r>
      <w:r w:rsidR="00412C94">
        <w:rPr>
          <w:rFonts w:ascii="Times New Roman" w:hAnsi="Times New Roman" w:cs="Times New Roman"/>
          <w:sz w:val="28"/>
          <w:szCs w:val="28"/>
        </w:rPr>
        <w:t xml:space="preserve">голосовым аппаратом. </w:t>
      </w:r>
      <w:r w:rsidR="00F06049">
        <w:rPr>
          <w:rFonts w:ascii="Times New Roman" w:hAnsi="Times New Roman" w:cs="Times New Roman"/>
          <w:sz w:val="28"/>
          <w:szCs w:val="28"/>
        </w:rPr>
        <w:t xml:space="preserve">В норме интонационной выразительностью дети  овладевают  к пяти годам жизни естественным путем в процессе общения </w:t>
      </w:r>
      <w:proofErr w:type="gramStart"/>
      <w:r w:rsidR="00F0604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F06049">
        <w:rPr>
          <w:rFonts w:ascii="Times New Roman" w:hAnsi="Times New Roman" w:cs="Times New Roman"/>
          <w:sz w:val="28"/>
          <w:szCs w:val="28"/>
        </w:rPr>
        <w:t xml:space="preserve"> взрослыми.  А если этого не происходит?  «Ничего страшного в том, что мой ребенок  говорит без интонации. Это не проблема»</w:t>
      </w:r>
      <w:r w:rsidR="005E615B">
        <w:rPr>
          <w:rFonts w:ascii="Times New Roman" w:hAnsi="Times New Roman" w:cs="Times New Roman"/>
          <w:sz w:val="28"/>
          <w:szCs w:val="28"/>
        </w:rPr>
        <w:t xml:space="preserve"> </w:t>
      </w:r>
      <w:r w:rsidR="00F06049">
        <w:rPr>
          <w:rFonts w:ascii="Times New Roman" w:hAnsi="Times New Roman" w:cs="Times New Roman"/>
          <w:sz w:val="28"/>
          <w:szCs w:val="28"/>
        </w:rPr>
        <w:t xml:space="preserve">- скажут иные родители. </w:t>
      </w:r>
    </w:p>
    <w:p w:rsidR="0010564C" w:rsidRDefault="00F06049" w:rsidP="00190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особой беды в этом нет. Однако недостаточная интонационная выразительность  у детей старшего дошкольного возраста  </w:t>
      </w:r>
      <w:r w:rsidR="0010564C">
        <w:rPr>
          <w:rFonts w:ascii="Times New Roman" w:hAnsi="Times New Roman" w:cs="Times New Roman"/>
          <w:sz w:val="28"/>
          <w:szCs w:val="28"/>
        </w:rPr>
        <w:t>созда</w:t>
      </w:r>
      <w:r w:rsidR="005E615B">
        <w:rPr>
          <w:rFonts w:ascii="Times New Roman" w:hAnsi="Times New Roman" w:cs="Times New Roman"/>
          <w:sz w:val="28"/>
          <w:szCs w:val="28"/>
        </w:rPr>
        <w:t>ет</w:t>
      </w:r>
      <w:r w:rsidR="0010564C">
        <w:rPr>
          <w:rFonts w:ascii="Times New Roman" w:hAnsi="Times New Roman" w:cs="Times New Roman"/>
          <w:sz w:val="28"/>
          <w:szCs w:val="28"/>
        </w:rPr>
        <w:t xml:space="preserve"> трудности во взаимопонимании  и ограничит коммуникативные возможности малыша. </w:t>
      </w:r>
    </w:p>
    <w:p w:rsidR="00F06049" w:rsidRDefault="0010564C" w:rsidP="001907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сделать речь малыша живой и привлекательной, давайте разберемся что же такое «интонация»  и  «интонационная выразительность»</w:t>
      </w:r>
      <w:r w:rsidR="005E61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Эмоциональное отношение говорящего, к тому о чем он говорит  - это и есть интонация.  Значит, чтобы в речи ребенка появилась какая-либо интонация, он сам должен не просто   понимать  то, о чем он  говорит,  а  сопереживать тому, о чем он повествует.  А вот интонационная выразительность  </w:t>
      </w:r>
      <w:r w:rsidR="008235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ключает в себя приемы  для передачи эмоционального  содержания речи. Приемов этих не мало.</w:t>
      </w:r>
    </w:p>
    <w:p w:rsidR="0010564C" w:rsidRPr="002B61A4" w:rsidRDefault="008A65B4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88900</wp:posOffset>
            </wp:positionV>
            <wp:extent cx="1550670" cy="1135380"/>
            <wp:effectExtent l="19050" t="0" r="0" b="0"/>
            <wp:wrapNone/>
            <wp:docPr id="2" name="Рисунок 1" descr="https://avatars.mds.yandex.net/get-zen_doc/1107063/pub_61066b19b4685518d3f62360_61066b4c292f72531f78df6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107063/pub_61066b19b4685518d3f62360_61066b4c292f72531f78df67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64C" w:rsidRPr="002B61A4">
        <w:rPr>
          <w:rFonts w:ascii="Times New Roman" w:hAnsi="Times New Roman" w:cs="Times New Roman"/>
          <w:b/>
          <w:sz w:val="28"/>
          <w:szCs w:val="28"/>
        </w:rPr>
        <w:t>МЕЛОДИКА  ГОЛОСА</w:t>
      </w:r>
    </w:p>
    <w:p w:rsidR="005A212D" w:rsidRDefault="0010564C" w:rsidP="00190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Попробуйте изменить высоту  своего голоса, от основного  </w:t>
      </w:r>
      <w:r w:rsidR="008A65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тона вверх или вниз.  Заметили,  как ваша фраза изменилась? </w:t>
      </w:r>
      <w:r w:rsidR="008A65B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Прием изменения голоса добавляет речи певучесть,  нежность </w:t>
      </w:r>
      <w:r w:rsidR="008A65B4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 гибкость и называется МЕЛОДИКОЙ  ГОЛОСА.</w:t>
      </w:r>
    </w:p>
    <w:p w:rsidR="0010564C" w:rsidRPr="002B61A4" w:rsidRDefault="005A212D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1A4">
        <w:rPr>
          <w:rFonts w:ascii="Times New Roman" w:hAnsi="Times New Roman" w:cs="Times New Roman"/>
          <w:b/>
          <w:sz w:val="28"/>
          <w:szCs w:val="28"/>
        </w:rPr>
        <w:lastRenderedPageBreak/>
        <w:t>ТЕМП РЕЧИ</w:t>
      </w:r>
    </w:p>
    <w:p w:rsidR="005A212D" w:rsidRDefault="005A212D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человеку свойственен  определенный темп речи.  Сохраняя его, можно менять  темп произнесения отдельных слов или фраз, что привнесет  живость и образность.  Такое осознанное  ускорение или замедление  слов или фраз   в зависимости от содержания высказывания является приемом  ИЗМЕНЕНИЯ ТЕМПА.</w:t>
      </w:r>
    </w:p>
    <w:p w:rsidR="005A212D" w:rsidRPr="002B61A4" w:rsidRDefault="005A212D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1A4">
        <w:rPr>
          <w:rFonts w:ascii="Times New Roman" w:hAnsi="Times New Roman" w:cs="Times New Roman"/>
          <w:b/>
          <w:sz w:val="28"/>
          <w:szCs w:val="28"/>
        </w:rPr>
        <w:t>ПАУЗЫ</w:t>
      </w:r>
    </w:p>
    <w:p w:rsidR="005A212D" w:rsidRDefault="00B241A8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1038225</wp:posOffset>
            </wp:positionV>
            <wp:extent cx="1581150" cy="1348740"/>
            <wp:effectExtent l="19050" t="0" r="0" b="0"/>
            <wp:wrapNone/>
            <wp:docPr id="13" name="Рисунок 13" descr="https://myslide.ru/documents_7/e481c19f237d41e9e620490fecb9785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7/e481c19f237d41e9e620490fecb97858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119" t="13065" r="20281" b="4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12D">
        <w:rPr>
          <w:rFonts w:ascii="Times New Roman" w:hAnsi="Times New Roman" w:cs="Times New Roman"/>
          <w:sz w:val="28"/>
          <w:szCs w:val="28"/>
        </w:rPr>
        <w:t xml:space="preserve">Логические паузы в конце  фразы или  предложения  хорошо известны, они выделяются в письме пунктуационными знаками  и придают законченность мысли. А вот паузы психологические  используются в качестве средства эмоционального  воздействия, и,  </w:t>
      </w:r>
      <w:r w:rsidR="000A4CFB">
        <w:rPr>
          <w:rFonts w:ascii="Times New Roman" w:hAnsi="Times New Roman" w:cs="Times New Roman"/>
          <w:sz w:val="28"/>
          <w:szCs w:val="28"/>
        </w:rPr>
        <w:t>к сожалению</w:t>
      </w:r>
      <w:r w:rsidR="005A212D">
        <w:rPr>
          <w:rFonts w:ascii="Times New Roman" w:hAnsi="Times New Roman" w:cs="Times New Roman"/>
          <w:sz w:val="28"/>
          <w:szCs w:val="28"/>
        </w:rPr>
        <w:t>, не выделяются никакими знаками. Этим просто нужно владеть.</w:t>
      </w:r>
    </w:p>
    <w:p w:rsidR="005A212D" w:rsidRPr="002B61A4" w:rsidRDefault="005A212D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1A4">
        <w:rPr>
          <w:rFonts w:ascii="Times New Roman" w:hAnsi="Times New Roman" w:cs="Times New Roman"/>
          <w:b/>
          <w:sz w:val="28"/>
          <w:szCs w:val="28"/>
        </w:rPr>
        <w:t>СИЛА ГОЛОСА</w:t>
      </w:r>
    </w:p>
    <w:p w:rsidR="005A212D" w:rsidRDefault="000A4CFB" w:rsidP="001907D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прием – это измен</w:t>
      </w:r>
      <w:r w:rsidR="0034682A">
        <w:rPr>
          <w:rFonts w:ascii="Times New Roman" w:hAnsi="Times New Roman" w:cs="Times New Roman"/>
          <w:sz w:val="28"/>
          <w:szCs w:val="28"/>
        </w:rPr>
        <w:t xml:space="preserve">ение  громкости звучания речи,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346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есть СИЛЫ ГОЛОС</w:t>
      </w:r>
      <w:r w:rsidR="0034682A">
        <w:rPr>
          <w:rFonts w:ascii="Times New Roman" w:hAnsi="Times New Roman" w:cs="Times New Roman"/>
          <w:sz w:val="28"/>
          <w:szCs w:val="28"/>
        </w:rPr>
        <w:t xml:space="preserve">А. Однако это  такое изменение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 w:rsidR="0034682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быть осознанным  и зависеть от содержания высказывания. </w:t>
      </w:r>
    </w:p>
    <w:p w:rsidR="000A4CFB" w:rsidRPr="002B61A4" w:rsidRDefault="000A4CFB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1A4">
        <w:rPr>
          <w:rFonts w:ascii="Times New Roman" w:hAnsi="Times New Roman" w:cs="Times New Roman"/>
          <w:b/>
          <w:sz w:val="28"/>
          <w:szCs w:val="28"/>
        </w:rPr>
        <w:t>ЛОГИЧЕСКОЕ И ФРАЗОВОЕ УДАРЕНИЕ</w:t>
      </w:r>
    </w:p>
    <w:p w:rsidR="000A4CFB" w:rsidRDefault="000A4CFB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выделение  отдельных слов или фраз  необходимо для подчеркивания  их значимости  в речи.</w:t>
      </w:r>
    </w:p>
    <w:p w:rsidR="000A4CFB" w:rsidRPr="002B61A4" w:rsidRDefault="000A4CFB" w:rsidP="001907D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61A4">
        <w:rPr>
          <w:rFonts w:ascii="Times New Roman" w:hAnsi="Times New Roman" w:cs="Times New Roman"/>
          <w:b/>
          <w:sz w:val="28"/>
          <w:szCs w:val="28"/>
        </w:rPr>
        <w:t>ТЕМБР ГОЛОСА</w:t>
      </w:r>
    </w:p>
    <w:p w:rsidR="000A4CFB" w:rsidRDefault="000A4CFB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ТЕМБРА речи отражает ее  экспрессивно-эмоциональные оттенки (грустный, веселый, мрачный тембр голоса и т.д.)</w:t>
      </w:r>
    </w:p>
    <w:p w:rsidR="00452C1F" w:rsidRDefault="000A4CFB" w:rsidP="00BF7E24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="008A65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сем этим премудростям  научить ребенка? Конечно же, можно. </w:t>
      </w:r>
      <w:r w:rsidR="00A86D76">
        <w:rPr>
          <w:rFonts w:ascii="Times New Roman" w:hAnsi="Times New Roman" w:cs="Times New Roman"/>
          <w:sz w:val="28"/>
          <w:szCs w:val="28"/>
        </w:rPr>
        <w:t>А, если взрослый сам не обладает  навыками интонационной выразительности, что тогда делать? Тогда надо учиться вместе детьми.</w:t>
      </w:r>
      <w:r w:rsidR="00452C1F" w:rsidRPr="00452C1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452C1F" w:rsidRPr="003F2383">
        <w:rPr>
          <w:rFonts w:ascii="Times New Roman" w:hAnsi="Times New Roman" w:cs="Times New Roman"/>
          <w:bCs/>
          <w:color w:val="auto"/>
          <w:sz w:val="28"/>
          <w:szCs w:val="28"/>
        </w:rPr>
        <w:t>Работу по развитию выразительности речи целесообразно проводить последовательно в два этапа:</w:t>
      </w:r>
    </w:p>
    <w:p w:rsidR="00452C1F" w:rsidRDefault="00452C1F" w:rsidP="00BF7E2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Style w:val="a4"/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</w:pPr>
      <w:r w:rsidRPr="003F2383">
        <w:rPr>
          <w:rStyle w:val="a4"/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сначала формировать навыки восприятия интонации,</w:t>
      </w:r>
    </w:p>
    <w:p w:rsidR="00452C1F" w:rsidRPr="00452C1F" w:rsidRDefault="00452C1F" w:rsidP="00BF7E2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F2383">
        <w:rPr>
          <w:rStyle w:val="a4"/>
          <w:rFonts w:ascii="Times New Roman" w:hAnsi="Times New Roman" w:cs="Times New Roman"/>
          <w:bCs/>
          <w:i w:val="0"/>
          <w:iCs w:val="0"/>
          <w:color w:val="auto"/>
          <w:sz w:val="28"/>
          <w:szCs w:val="28"/>
        </w:rPr>
        <w:t xml:space="preserve"> затем – навыки её использования в собственной речи.</w:t>
      </w:r>
    </w:p>
    <w:p w:rsidR="00452C1F" w:rsidRDefault="00A86D76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оптимальная форма для занятий это игра! Она поддерживает дошкольников, повышает эмоциональный фон и положительную мотивацию.</w:t>
      </w:r>
    </w:p>
    <w:p w:rsidR="00A86D76" w:rsidRPr="00517BE0" w:rsidRDefault="00B241A8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311150</wp:posOffset>
            </wp:positionV>
            <wp:extent cx="1181100" cy="1859280"/>
            <wp:effectExtent l="19050" t="0" r="0" b="0"/>
            <wp:wrapNone/>
            <wp:docPr id="7" name="Рисунок 7" descr="https://diss-help.ru/wp-content/uploads/cult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ss-help.ru/wp-content/uploads/cult-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904" r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D76">
        <w:rPr>
          <w:rFonts w:ascii="Times New Roman" w:hAnsi="Times New Roman" w:cs="Times New Roman"/>
          <w:sz w:val="28"/>
          <w:szCs w:val="28"/>
        </w:rPr>
        <w:t>Так что, воспользуемся  подходящими играми и будем делать из наших детей артистов!</w:t>
      </w:r>
    </w:p>
    <w:p w:rsidR="002B61A4" w:rsidRDefault="00A86D76" w:rsidP="001907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7BE0">
        <w:rPr>
          <w:rFonts w:ascii="Times New Roman" w:hAnsi="Times New Roman" w:cs="Times New Roman"/>
          <w:b/>
          <w:sz w:val="28"/>
          <w:szCs w:val="28"/>
          <w:u w:val="single"/>
        </w:rPr>
        <w:t>ИГРЫ</w:t>
      </w:r>
    </w:p>
    <w:p w:rsidR="00C73141" w:rsidRPr="00942375" w:rsidRDefault="00942375" w:rsidP="009423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C73141" w:rsidRPr="00942375">
        <w:rPr>
          <w:rFonts w:ascii="Times New Roman" w:hAnsi="Times New Roman" w:cs="Times New Roman"/>
          <w:b/>
          <w:sz w:val="28"/>
          <w:szCs w:val="28"/>
        </w:rPr>
        <w:t>Выразительность речи</w:t>
      </w:r>
    </w:p>
    <w:p w:rsidR="001907DC" w:rsidRPr="00B241A8" w:rsidRDefault="00C73141" w:rsidP="00B241A8">
      <w:pPr>
        <w:rPr>
          <w:rFonts w:ascii="Times New Roman" w:hAnsi="Times New Roman" w:cs="Times New Roman"/>
          <w:sz w:val="28"/>
          <w:szCs w:val="28"/>
        </w:rPr>
      </w:pPr>
      <w:r w:rsidRPr="00942375">
        <w:rPr>
          <w:rFonts w:ascii="Times New Roman" w:hAnsi="Times New Roman" w:cs="Times New Roman"/>
          <w:sz w:val="28"/>
          <w:szCs w:val="28"/>
        </w:rPr>
        <w:t xml:space="preserve">Дети стоят кругом и восхищаются (одеждой, украшением, что-то </w:t>
      </w:r>
      <w:r w:rsidR="00B241A8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942375">
        <w:rPr>
          <w:rFonts w:ascii="Times New Roman" w:hAnsi="Times New Roman" w:cs="Times New Roman"/>
          <w:sz w:val="28"/>
          <w:szCs w:val="28"/>
        </w:rPr>
        <w:t xml:space="preserve">в образе и т.д.), проворачиваясь по цепочке друг другу: </w:t>
      </w:r>
      <w:r w:rsidR="00B241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942375">
        <w:rPr>
          <w:rFonts w:ascii="Times New Roman" w:hAnsi="Times New Roman" w:cs="Times New Roman"/>
          <w:sz w:val="28"/>
          <w:szCs w:val="28"/>
        </w:rPr>
        <w:t>«Какое у тебя красивое платье!»</w:t>
      </w:r>
    </w:p>
    <w:p w:rsidR="00A86D76" w:rsidRDefault="00766051" w:rsidP="00190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-136525</wp:posOffset>
            </wp:positionV>
            <wp:extent cx="2099310" cy="731520"/>
            <wp:effectExtent l="19050" t="0" r="0" b="0"/>
            <wp:wrapNone/>
            <wp:docPr id="8" name="Рисунок 28" descr="https://sun9-54.userapi.com/impf/SvbtbokBid4lm12JCfh3WBGFce6m90uDxVqG5w/66lMor9_pWI.jpg?size=1590x400&amp;quality=95&amp;crop=0,0,1500,377&amp;sign=9105bd25b42a42f29f45b167b31229f3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4.userapi.com/impf/SvbtbokBid4lm12JCfh3WBGFce6m90uDxVqG5w/66lMor9_pWI.jpg?size=1590x400&amp;quality=95&amp;crop=0,0,1500,377&amp;sign=9105bd25b42a42f29f45b167b31229f3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38" t="33173" r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1A4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2B61A4" w:rsidRPr="002B61A4">
        <w:rPr>
          <w:rFonts w:ascii="Times New Roman" w:hAnsi="Times New Roman" w:cs="Times New Roman"/>
          <w:b/>
          <w:sz w:val="28"/>
          <w:szCs w:val="28"/>
          <w:u w:val="single"/>
        </w:rPr>
        <w:t>елодика голоса</w:t>
      </w:r>
    </w:p>
    <w:p w:rsidR="00A86D76" w:rsidRPr="00085D53" w:rsidRDefault="00A86D76" w:rsidP="001907D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D53">
        <w:rPr>
          <w:rFonts w:ascii="Times New Roman" w:hAnsi="Times New Roman" w:cs="Times New Roman"/>
          <w:b/>
          <w:i/>
          <w:sz w:val="28"/>
          <w:szCs w:val="28"/>
        </w:rPr>
        <w:t xml:space="preserve">«Медвежата» </w:t>
      </w:r>
    </w:p>
    <w:p w:rsidR="00993244" w:rsidRDefault="00766051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1090295</wp:posOffset>
            </wp:positionV>
            <wp:extent cx="1043940" cy="914400"/>
            <wp:effectExtent l="19050" t="0" r="3810" b="0"/>
            <wp:wrapNone/>
            <wp:docPr id="9" name="Рисунок 28" descr="https://sun9-54.userapi.com/impf/SvbtbokBid4lm12JCfh3WBGFce6m90uDxVqG5w/66lMor9_pWI.jpg?size=1590x400&amp;quality=95&amp;crop=0,0,1500,377&amp;sign=9105bd25b42a42f29f45b167b31229f3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4.userapi.com/impf/SvbtbokBid4lm12JCfh3WBGFce6m90uDxVqG5w/66lMor9_pWI.jpg?size=1590x400&amp;quality=95&amp;crop=0,0,1500,377&amp;sign=9105bd25b42a42f29f45b167b31229f3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18" t="28365" r="69163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D76">
        <w:rPr>
          <w:rFonts w:ascii="Times New Roman" w:hAnsi="Times New Roman" w:cs="Times New Roman"/>
          <w:sz w:val="28"/>
          <w:szCs w:val="28"/>
        </w:rPr>
        <w:t>Ролевая игра. Од</w:t>
      </w:r>
      <w:r w:rsidR="00F614E7">
        <w:rPr>
          <w:rFonts w:ascii="Times New Roman" w:hAnsi="Times New Roman" w:cs="Times New Roman"/>
          <w:sz w:val="28"/>
          <w:szCs w:val="28"/>
        </w:rPr>
        <w:t>ин из игроков  - мама медведица, остальные медвежата.  Медвежата высоким нежным голосом просят у мамы: «Мама меду нам, мама молока бы нам». Медведица отвечает низким голосом: «Вот  я вам, все мало вам!». Медвежата отбегают и по</w:t>
      </w:r>
      <w:r w:rsidR="00A01873">
        <w:rPr>
          <w:rFonts w:ascii="Times New Roman" w:hAnsi="Times New Roman" w:cs="Times New Roman"/>
          <w:sz w:val="28"/>
          <w:szCs w:val="28"/>
        </w:rPr>
        <w:t>вторяют свою просьбу. Медведица грозит им лапой, отвечает: «Вот  я вам, все мало вам!» и догоняет детей-медвежат. Тот, кого догнала медведица, становится медведицей. Игра повторяется.</w:t>
      </w:r>
    </w:p>
    <w:p w:rsidR="00993244" w:rsidRDefault="00993244" w:rsidP="001907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Сила гол</w:t>
      </w:r>
      <w:r w:rsidR="00517BE0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са</w:t>
      </w:r>
    </w:p>
    <w:p w:rsidR="0076624C" w:rsidRPr="00085D53" w:rsidRDefault="0076624C" w:rsidP="001907D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D53">
        <w:rPr>
          <w:rFonts w:ascii="Times New Roman" w:hAnsi="Times New Roman" w:cs="Times New Roman"/>
          <w:b/>
          <w:i/>
          <w:sz w:val="28"/>
          <w:szCs w:val="28"/>
        </w:rPr>
        <w:t>«Слон и слоненок»</w:t>
      </w:r>
    </w:p>
    <w:p w:rsidR="0076624C" w:rsidRPr="002453B1" w:rsidRDefault="0076624C" w:rsidP="001907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53B1">
        <w:rPr>
          <w:rFonts w:ascii="Times New Roman" w:hAnsi="Times New Roman" w:cs="Times New Roman"/>
          <w:sz w:val="28"/>
          <w:szCs w:val="28"/>
          <w:u w:val="single"/>
        </w:rPr>
        <w:t>Спросите малыша</w:t>
      </w:r>
      <w:r w:rsidR="002453B1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2453B1">
        <w:rPr>
          <w:rFonts w:ascii="Times New Roman" w:hAnsi="Times New Roman" w:cs="Times New Roman"/>
          <w:sz w:val="28"/>
          <w:szCs w:val="28"/>
          <w:u w:val="single"/>
        </w:rPr>
        <w:t xml:space="preserve"> как будет топать большой слон</w:t>
      </w:r>
      <w:r w:rsidR="002453B1" w:rsidRPr="002453B1">
        <w:rPr>
          <w:rFonts w:ascii="Times New Roman" w:hAnsi="Times New Roman" w:cs="Times New Roman"/>
          <w:sz w:val="28"/>
          <w:szCs w:val="28"/>
          <w:u w:val="single"/>
        </w:rPr>
        <w:t>? (ТОП-ТОП)  Как будет топать маленький слоненок? (топ-топ) Называйте попеременно ребенку: «Большой слон, маленький слоненок…», - а малыш пусть голосом озвучивает их шаги.</w:t>
      </w:r>
    </w:p>
    <w:p w:rsidR="00993244" w:rsidRPr="00085D53" w:rsidRDefault="0076624C" w:rsidP="001907D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D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61A4" w:rsidRPr="00085D53">
        <w:rPr>
          <w:rFonts w:ascii="Times New Roman" w:hAnsi="Times New Roman" w:cs="Times New Roman"/>
          <w:b/>
          <w:i/>
          <w:sz w:val="28"/>
          <w:szCs w:val="28"/>
        </w:rPr>
        <w:t>«Кто дома?»</w:t>
      </w:r>
    </w:p>
    <w:p w:rsidR="002B61A4" w:rsidRDefault="008A65B4" w:rsidP="001907D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401955</wp:posOffset>
            </wp:positionV>
            <wp:extent cx="2289810" cy="792480"/>
            <wp:effectExtent l="19050" t="0" r="0" b="0"/>
            <wp:wrapNone/>
            <wp:docPr id="4" name="Рисунок 4" descr="http://images.myshared.ru/19/120662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19/1206628/slid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7" t="43065" r="1793"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1A4">
        <w:rPr>
          <w:rFonts w:ascii="Times New Roman" w:hAnsi="Times New Roman" w:cs="Times New Roman"/>
          <w:sz w:val="28"/>
          <w:szCs w:val="28"/>
        </w:rPr>
        <w:t>Воспитатель «приходят в гости по очереди к детям и спрашивают «Ира дома?» - дети отвечают  голосом (папы, мамы, дедушки, бабушки, маленькой сестрички)</w:t>
      </w:r>
      <w:r w:rsidR="00993244">
        <w:rPr>
          <w:rFonts w:ascii="Times New Roman" w:hAnsi="Times New Roman" w:cs="Times New Roman"/>
          <w:sz w:val="28"/>
          <w:szCs w:val="28"/>
        </w:rPr>
        <w:t>.</w:t>
      </w:r>
    </w:p>
    <w:p w:rsidR="005B1711" w:rsidRPr="008A65B4" w:rsidRDefault="008A65B4" w:rsidP="008A65B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65B4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B1711" w:rsidRPr="008A65B4">
        <w:rPr>
          <w:rFonts w:ascii="Times New Roman" w:hAnsi="Times New Roman" w:cs="Times New Roman"/>
          <w:b/>
          <w:sz w:val="28"/>
          <w:szCs w:val="28"/>
          <w:u w:val="single"/>
        </w:rPr>
        <w:t>Темп речи (на изменение темпа речи)</w:t>
      </w:r>
    </w:p>
    <w:p w:rsidR="005B1711" w:rsidRPr="00085D53" w:rsidRDefault="008A65B4" w:rsidP="008A65B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="005B1711" w:rsidRPr="00085D53">
        <w:rPr>
          <w:rFonts w:ascii="Times New Roman" w:hAnsi="Times New Roman" w:cs="Times New Roman"/>
          <w:b/>
          <w:i/>
          <w:sz w:val="28"/>
          <w:szCs w:val="28"/>
        </w:rPr>
        <w:t>«Светофор»</w:t>
      </w:r>
    </w:p>
    <w:p w:rsidR="005B1711" w:rsidRPr="00C73141" w:rsidRDefault="005B1711" w:rsidP="00BF7E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141">
        <w:rPr>
          <w:rFonts w:ascii="Times New Roman" w:hAnsi="Times New Roman" w:cs="Times New Roman"/>
          <w:sz w:val="28"/>
          <w:szCs w:val="28"/>
        </w:rPr>
        <w:t>Заготовьте три цветных круга (зеленый, жел</w:t>
      </w:r>
      <w:r w:rsidR="00C73141" w:rsidRPr="00C73141">
        <w:rPr>
          <w:rFonts w:ascii="Times New Roman" w:hAnsi="Times New Roman" w:cs="Times New Roman"/>
          <w:sz w:val="28"/>
          <w:szCs w:val="28"/>
        </w:rPr>
        <w:t>тый, красный), объясните  детям, что каждый цвет соответствует скорости движения. Круг зеленого цвет означает - «быстро», круг красного цвета – «медленно</w:t>
      </w:r>
      <w:r w:rsidR="00823560">
        <w:rPr>
          <w:rFonts w:ascii="Times New Roman" w:hAnsi="Times New Roman" w:cs="Times New Roman"/>
          <w:sz w:val="28"/>
          <w:szCs w:val="28"/>
        </w:rPr>
        <w:t>»</w:t>
      </w:r>
      <w:r w:rsidR="00C73141" w:rsidRPr="00C73141">
        <w:rPr>
          <w:rFonts w:ascii="Times New Roman" w:hAnsi="Times New Roman" w:cs="Times New Roman"/>
          <w:sz w:val="28"/>
          <w:szCs w:val="28"/>
        </w:rPr>
        <w:t xml:space="preserve">, круг желтого цвета </w:t>
      </w:r>
      <w:proofErr w:type="gramStart"/>
      <w:r w:rsidR="00C73141" w:rsidRPr="00C73141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="00C73141" w:rsidRPr="00C73141">
        <w:rPr>
          <w:rFonts w:ascii="Times New Roman" w:hAnsi="Times New Roman" w:cs="Times New Roman"/>
          <w:sz w:val="28"/>
          <w:szCs w:val="28"/>
        </w:rPr>
        <w:t>умерен</w:t>
      </w:r>
      <w:r w:rsidR="00C73141">
        <w:rPr>
          <w:rFonts w:ascii="Times New Roman" w:hAnsi="Times New Roman" w:cs="Times New Roman"/>
          <w:sz w:val="28"/>
          <w:szCs w:val="28"/>
        </w:rPr>
        <w:t>н</w:t>
      </w:r>
      <w:r w:rsidR="00C73141" w:rsidRPr="00C73141">
        <w:rPr>
          <w:rFonts w:ascii="Times New Roman" w:hAnsi="Times New Roman" w:cs="Times New Roman"/>
          <w:sz w:val="28"/>
          <w:szCs w:val="28"/>
        </w:rPr>
        <w:t>о»</w:t>
      </w:r>
      <w:r w:rsidR="00C73141">
        <w:rPr>
          <w:rFonts w:ascii="Times New Roman" w:hAnsi="Times New Roman" w:cs="Times New Roman"/>
          <w:sz w:val="28"/>
          <w:szCs w:val="28"/>
        </w:rPr>
        <w:t>. Сначала сформируйте у детей подчинять собственных движений определенному темпу. Например,  при показе желтого круга  нужно выполнить  серию хлопков и прыжков в умеренном темпе, проговаривая при этом слова «хлоп» или «прыг». При показе зеленного круга дети ускоряют движения и речь. В дальнейшем по  «сигналу светофора»  можно менять  темп небольших стихотворений.</w:t>
      </w:r>
    </w:p>
    <w:p w:rsidR="00091AF9" w:rsidRDefault="00091AF9" w:rsidP="001907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91AF9">
        <w:rPr>
          <w:rFonts w:ascii="Times New Roman" w:hAnsi="Times New Roman" w:cs="Times New Roman"/>
          <w:b/>
          <w:sz w:val="28"/>
          <w:szCs w:val="28"/>
          <w:u w:val="single"/>
        </w:rPr>
        <w:t>Тембр голоса</w:t>
      </w:r>
    </w:p>
    <w:p w:rsidR="00091AF9" w:rsidRPr="00085D53" w:rsidRDefault="00091AF9" w:rsidP="001907DC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D53">
        <w:rPr>
          <w:rFonts w:ascii="Times New Roman" w:hAnsi="Times New Roman" w:cs="Times New Roman"/>
          <w:b/>
          <w:i/>
          <w:sz w:val="28"/>
          <w:szCs w:val="28"/>
        </w:rPr>
        <w:t>«Конкурс пародистов»</w:t>
      </w:r>
    </w:p>
    <w:p w:rsidR="00091AF9" w:rsidRPr="001907DC" w:rsidRDefault="00B241A8" w:rsidP="00190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351790</wp:posOffset>
            </wp:positionV>
            <wp:extent cx="1611630" cy="1790700"/>
            <wp:effectExtent l="19050" t="0" r="7620" b="0"/>
            <wp:wrapNone/>
            <wp:docPr id="10" name="Рисунок 10" descr="https://i.ytimg.com/vi/HRhqDcZVJs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HRhqDcZVJsg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87" r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Выбирается по два человека от команды, которые должны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произнести предложенные фразы, подражая тембру голоса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героя. </w:t>
      </w:r>
      <w:r w:rsidR="001907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Баба-яга: "Фу, фу, фу! Русским духом пахнет! Зачем пришел,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молодец, — дело пытаешь или от дела </w:t>
      </w:r>
      <w:proofErr w:type="spellStart"/>
      <w:r w:rsidR="00091AF9" w:rsidRPr="001907DC">
        <w:rPr>
          <w:rFonts w:ascii="Times New Roman" w:hAnsi="Times New Roman" w:cs="Times New Roman"/>
          <w:sz w:val="28"/>
          <w:szCs w:val="28"/>
        </w:rPr>
        <w:t>лытаешь</w:t>
      </w:r>
      <w:proofErr w:type="spellEnd"/>
      <w:r w:rsidR="00091AF9" w:rsidRPr="001907DC">
        <w:rPr>
          <w:rFonts w:ascii="Times New Roman" w:hAnsi="Times New Roman" w:cs="Times New Roman"/>
          <w:sz w:val="28"/>
          <w:szCs w:val="28"/>
        </w:rPr>
        <w:t>?";</w:t>
      </w:r>
      <w:r w:rsidR="001907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Царевна Лебедь: "Здравствуй, князь ты мой прекрасный.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>Что ты тих, как день ненастный?"</w:t>
      </w:r>
      <w:r w:rsidR="001907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 xml:space="preserve">Кот </w:t>
      </w:r>
      <w:proofErr w:type="spellStart"/>
      <w:r w:rsidR="00091AF9" w:rsidRPr="001907DC">
        <w:rPr>
          <w:rFonts w:ascii="Times New Roman" w:hAnsi="Times New Roman" w:cs="Times New Roman"/>
          <w:sz w:val="28"/>
          <w:szCs w:val="28"/>
        </w:rPr>
        <w:t>Матроскин</w:t>
      </w:r>
      <w:proofErr w:type="spellEnd"/>
      <w:r w:rsidR="00091AF9" w:rsidRPr="001907DC">
        <w:rPr>
          <w:rFonts w:ascii="Times New Roman" w:hAnsi="Times New Roman" w:cs="Times New Roman"/>
          <w:sz w:val="28"/>
          <w:szCs w:val="28"/>
        </w:rPr>
        <w:t xml:space="preserve">: "Корову заведем, молоко пить будем";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>Галчонок: "Кто там? Кто там?"</w:t>
      </w:r>
      <w:r w:rsidR="001907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091AF9" w:rsidRPr="001907DC">
        <w:rPr>
          <w:rFonts w:ascii="Times New Roman" w:hAnsi="Times New Roman" w:cs="Times New Roman"/>
          <w:sz w:val="28"/>
          <w:szCs w:val="28"/>
        </w:rPr>
        <w:t>Волк: "Ну, заяц, погоди!";</w:t>
      </w:r>
    </w:p>
    <w:p w:rsidR="00091AF9" w:rsidRPr="001907DC" w:rsidRDefault="00091AF9" w:rsidP="00BF7E24">
      <w:pPr>
        <w:jc w:val="both"/>
        <w:rPr>
          <w:rFonts w:ascii="Times New Roman" w:hAnsi="Times New Roman" w:cs="Times New Roman"/>
          <w:sz w:val="28"/>
          <w:szCs w:val="28"/>
        </w:rPr>
      </w:pPr>
      <w:r w:rsidRPr="001907DC">
        <w:rPr>
          <w:rFonts w:ascii="Times New Roman" w:hAnsi="Times New Roman" w:cs="Times New Roman"/>
          <w:sz w:val="28"/>
          <w:szCs w:val="28"/>
        </w:rPr>
        <w:lastRenderedPageBreak/>
        <w:t>Черепаха: "Я на солнышке лежу и на солнышко гляжу. Все лежу и лежу, и на солнышко гляжу".</w:t>
      </w:r>
    </w:p>
    <w:p w:rsidR="0008190D" w:rsidRPr="00942375" w:rsidRDefault="0008190D" w:rsidP="00BF7E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375">
        <w:rPr>
          <w:rFonts w:ascii="Times New Roman" w:hAnsi="Times New Roman" w:cs="Times New Roman"/>
          <w:b/>
          <w:sz w:val="28"/>
          <w:szCs w:val="28"/>
        </w:rPr>
        <w:t>«Шурум-бурум»</w:t>
      </w:r>
    </w:p>
    <w:p w:rsidR="0008190D" w:rsidRPr="001907DC" w:rsidRDefault="0008190D" w:rsidP="00BF7E24">
      <w:pPr>
        <w:jc w:val="both"/>
        <w:rPr>
          <w:rFonts w:ascii="Times New Roman" w:hAnsi="Times New Roman" w:cs="Times New Roman"/>
          <w:sz w:val="28"/>
          <w:szCs w:val="28"/>
        </w:rPr>
      </w:pPr>
      <w:r w:rsidRPr="001907DC">
        <w:rPr>
          <w:rFonts w:ascii="Times New Roman" w:hAnsi="Times New Roman" w:cs="Times New Roman"/>
          <w:sz w:val="28"/>
          <w:szCs w:val="28"/>
        </w:rPr>
        <w:t>Водящий загадывает какое-нибудь чувство, а затем, отвернувшись от игроков</w:t>
      </w:r>
      <w:r w:rsidR="00857DCF" w:rsidRPr="001907DC">
        <w:rPr>
          <w:rFonts w:ascii="Times New Roman" w:hAnsi="Times New Roman" w:cs="Times New Roman"/>
          <w:sz w:val="28"/>
          <w:szCs w:val="28"/>
        </w:rPr>
        <w:t>,</w:t>
      </w:r>
      <w:r w:rsidRPr="001907DC">
        <w:rPr>
          <w:rFonts w:ascii="Times New Roman" w:hAnsi="Times New Roman" w:cs="Times New Roman"/>
          <w:sz w:val="28"/>
          <w:szCs w:val="28"/>
        </w:rPr>
        <w:t xml:space="preserve"> произносит только слова «шурум-бурум», с помощью интонации, </w:t>
      </w:r>
      <w:r w:rsidR="00857DCF" w:rsidRPr="001907DC">
        <w:rPr>
          <w:rFonts w:ascii="Times New Roman" w:hAnsi="Times New Roman" w:cs="Times New Roman"/>
          <w:sz w:val="28"/>
          <w:szCs w:val="28"/>
        </w:rPr>
        <w:t xml:space="preserve">показывает задуманное им чувство. Участники игры должны определить это чувство. </w:t>
      </w:r>
      <w:proofErr w:type="gramStart"/>
      <w:r w:rsidR="00857DCF" w:rsidRPr="001907DC">
        <w:rPr>
          <w:rFonts w:ascii="Times New Roman" w:hAnsi="Times New Roman" w:cs="Times New Roman"/>
          <w:sz w:val="28"/>
          <w:szCs w:val="28"/>
        </w:rPr>
        <w:t>Угадавший</w:t>
      </w:r>
      <w:proofErr w:type="gramEnd"/>
      <w:r w:rsidR="00857DCF" w:rsidRPr="001907DC">
        <w:rPr>
          <w:rFonts w:ascii="Times New Roman" w:hAnsi="Times New Roman" w:cs="Times New Roman"/>
          <w:sz w:val="28"/>
          <w:szCs w:val="28"/>
        </w:rPr>
        <w:t xml:space="preserve"> становится водящим.</w:t>
      </w:r>
    </w:p>
    <w:p w:rsidR="0008190D" w:rsidRPr="00942375" w:rsidRDefault="00857DCF" w:rsidP="0094237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2375">
        <w:rPr>
          <w:rFonts w:ascii="Times New Roman" w:hAnsi="Times New Roman" w:cs="Times New Roman"/>
          <w:b/>
          <w:sz w:val="28"/>
          <w:szCs w:val="28"/>
          <w:u w:val="single"/>
        </w:rPr>
        <w:t>Игры на логическое и фразовое ударение</w:t>
      </w:r>
    </w:p>
    <w:p w:rsidR="00857DCF" w:rsidRPr="00942375" w:rsidRDefault="0076624C" w:rsidP="001907DC">
      <w:pPr>
        <w:rPr>
          <w:rFonts w:ascii="Times New Roman" w:hAnsi="Times New Roman" w:cs="Times New Roman"/>
          <w:b/>
          <w:sz w:val="28"/>
          <w:szCs w:val="28"/>
        </w:rPr>
      </w:pPr>
      <w:r w:rsidRPr="00942375">
        <w:rPr>
          <w:rFonts w:ascii="Times New Roman" w:hAnsi="Times New Roman" w:cs="Times New Roman"/>
          <w:b/>
          <w:sz w:val="28"/>
          <w:szCs w:val="28"/>
        </w:rPr>
        <w:t>«Испорченный телефон»</w:t>
      </w:r>
    </w:p>
    <w:p w:rsidR="0076624C" w:rsidRPr="001907DC" w:rsidRDefault="0076624C" w:rsidP="00BF7E24">
      <w:pPr>
        <w:jc w:val="both"/>
        <w:rPr>
          <w:rFonts w:ascii="Times New Roman" w:hAnsi="Times New Roman" w:cs="Times New Roman"/>
          <w:sz w:val="28"/>
          <w:szCs w:val="28"/>
        </w:rPr>
      </w:pPr>
      <w:r w:rsidRPr="001907DC">
        <w:rPr>
          <w:rFonts w:ascii="Times New Roman" w:hAnsi="Times New Roman" w:cs="Times New Roman"/>
          <w:sz w:val="28"/>
          <w:szCs w:val="28"/>
        </w:rPr>
        <w:t xml:space="preserve">Двое игроков берут по телефону. Один из игроков водящий. Он говорит в трубку простую фразу, например: «Завтра будет хорошая погода». Второй игрок делает вид, что плохо слышит, превращает повествовательное предложение </w:t>
      </w:r>
      <w:proofErr w:type="gramStart"/>
      <w:r w:rsidRPr="001907D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907DC">
        <w:rPr>
          <w:rFonts w:ascii="Times New Roman" w:hAnsi="Times New Roman" w:cs="Times New Roman"/>
          <w:sz w:val="28"/>
          <w:szCs w:val="28"/>
        </w:rPr>
        <w:t xml:space="preserve"> вопросительное.</w:t>
      </w:r>
      <w:r w:rsidR="00942375">
        <w:rPr>
          <w:rFonts w:ascii="Times New Roman" w:hAnsi="Times New Roman" w:cs="Times New Roman"/>
          <w:sz w:val="28"/>
          <w:szCs w:val="28"/>
        </w:rPr>
        <w:t xml:space="preserve"> </w:t>
      </w:r>
      <w:r w:rsidRPr="001907DC">
        <w:rPr>
          <w:rFonts w:ascii="Times New Roman" w:hAnsi="Times New Roman" w:cs="Times New Roman"/>
          <w:sz w:val="28"/>
          <w:szCs w:val="28"/>
        </w:rPr>
        <w:t>Завтра будет хорошая погода?</w:t>
      </w:r>
      <w:r w:rsidR="001907D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73141" w:rsidRDefault="00C73141" w:rsidP="00BF7E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249B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Игровые упражнения на развитие мимики и пантомимики!!!</w:t>
      </w:r>
    </w:p>
    <w:p w:rsidR="00085D53" w:rsidRPr="00B249B9" w:rsidRDefault="00085D53" w:rsidP="00BF7E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73141" w:rsidRPr="00A17494" w:rsidRDefault="00C73141" w:rsidP="00BF7E2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1749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Игровые упражнения по развитию мимики</w:t>
      </w:r>
    </w:p>
    <w:p w:rsidR="00C73141" w:rsidRPr="00244065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«Съели кислый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лим</w:t>
      </w:r>
      <w:proofErr w:type="spellEnd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</w:t>
      </w:r>
      <w:proofErr w:type="spellStart"/>
      <w:proofErr w:type="gram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proofErr w:type="spell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(дети морщатся).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«Рассердились на драчуна» (сдвигают брови).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«Встретили знак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</w:t>
      </w:r>
      <w:proofErr w:type="spellStart"/>
      <w:proofErr w:type="gram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мую</w:t>
      </w:r>
      <w:proofErr w:type="spell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девочку» (улыбаются).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«Испугались забияку» (приподнимают брови, широко открывают глаза, приоткрывают рот).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«Удивились» (приподнимают брови, широко открывают глаза).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«Обиделись» (опускают уголки губ). </w:t>
      </w:r>
    </w:p>
    <w:p w:rsidR="00C73141" w:rsidRPr="00B249B9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«Умеем лукавить» (м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</w:t>
      </w:r>
      <w:proofErr w:type="spellStart"/>
      <w:proofErr w:type="gram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ргают</w:t>
      </w:r>
      <w:proofErr w:type="spellEnd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 правым глазом, то левым). </w:t>
      </w:r>
    </w:p>
    <w:p w:rsidR="00C73141" w:rsidRDefault="00C73141" w:rsidP="00BF7E24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Благодаря этим систематически проводимым игровым упражнениям подвижнее и выразительней становится мимика, движения приобретают большую уверенность, управляемость.</w:t>
      </w:r>
    </w:p>
    <w:p w:rsidR="00942375" w:rsidRDefault="00942375" w:rsidP="001907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2540</wp:posOffset>
            </wp:positionV>
            <wp:extent cx="6300470" cy="1043940"/>
            <wp:effectExtent l="19050" t="0" r="5080" b="0"/>
            <wp:wrapNone/>
            <wp:docPr id="1" name="Рисунок 1" descr="https://i.sunhome.ru/journal/194/mimika-i-zvuk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journal/194/mimika-i-zvuk-v2.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375" w:rsidRDefault="00942375" w:rsidP="001907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42375" w:rsidRDefault="00942375" w:rsidP="001907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1279" w:rsidRPr="00B249B9" w:rsidRDefault="00BA1279" w:rsidP="001907D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A1279" w:rsidRDefault="00BA1279" w:rsidP="001907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A127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Упражнение «Пантомима пословицы»</w:t>
      </w:r>
    </w:p>
    <w:p w:rsidR="00085D53" w:rsidRPr="00BA1279" w:rsidRDefault="00085D53" w:rsidP="001907D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A1279" w:rsidRPr="00B249B9" w:rsidRDefault="00BA1279" w:rsidP="001907D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Ребятам предлагают изобразить пантомимой пословицу:</w:t>
      </w:r>
    </w:p>
    <w:p w:rsidR="00BA1279" w:rsidRPr="00B249B9" w:rsidRDefault="00BA1279" w:rsidP="001907DC">
      <w:pPr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</w:t>
      </w:r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чужой каравай рот не </w:t>
      </w:r>
      <w:proofErr w:type="gramStart"/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разевай</w:t>
      </w:r>
      <w:proofErr w:type="gramEnd"/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A1279" w:rsidRPr="00B249B9" w:rsidRDefault="00BA1279" w:rsidP="001907DC">
      <w:pPr>
        <w:numPr>
          <w:ilvl w:val="0"/>
          <w:numId w:val="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 двумя зайцами погон</w:t>
      </w:r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ишься - ни одного не поймаешь»;</w:t>
      </w:r>
    </w:p>
    <w:p w:rsidR="001907DC" w:rsidRPr="00942375" w:rsidRDefault="00BA1279" w:rsidP="00942375">
      <w:pPr>
        <w:numPr>
          <w:ilvl w:val="0"/>
          <w:numId w:val="5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«Дареному коню </w:t>
      </w:r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bookmarkStart w:id="0" w:name="_GoBack"/>
      <w:bookmarkEnd w:id="0"/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зубы не смотрят»</w:t>
      </w:r>
      <w:r w:rsidR="00FF56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B24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42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</w:t>
      </w:r>
      <w:r w:rsidRPr="00942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«Добр</w:t>
      </w:r>
      <w:proofErr w:type="gramStart"/>
      <w:r w:rsidRPr="0094237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</w:t>
      </w:r>
      <w:proofErr w:type="gramEnd"/>
      <w:r w:rsidRPr="00942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слово и кошке приятно». </w:t>
      </w:r>
    </w:p>
    <w:p w:rsidR="001907DC" w:rsidRDefault="0034682A" w:rsidP="001907DC">
      <w:pPr>
        <w:spacing w:before="100" w:after="10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123190</wp:posOffset>
            </wp:positionV>
            <wp:extent cx="2007870" cy="632460"/>
            <wp:effectExtent l="19050" t="0" r="0" b="0"/>
            <wp:wrapNone/>
            <wp:docPr id="15" name="Рисунок 22" descr="https://sun9-43.userapi.com/c638326/v638326189/4bdff/LVCPH-QW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3.userapi.com/c638326/v638326189/4bdff/LVCPH-QWLl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5B4" w:rsidRDefault="001907DC" w:rsidP="00942375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i/>
        </w:rPr>
      </w:pPr>
      <w:r w:rsidRPr="00347F24">
        <w:rPr>
          <w:rFonts w:ascii="Times New Roman" w:eastAsia="Times New Roman" w:hAnsi="Times New Roman" w:cs="Times New Roman"/>
          <w:i/>
        </w:rPr>
        <w:t xml:space="preserve">Материал подготовила учитель-логопед: Иванова Л.В.   </w:t>
      </w:r>
    </w:p>
    <w:p w:rsidR="008065BE" w:rsidRPr="00766051" w:rsidRDefault="001907DC" w:rsidP="00766051">
      <w:pPr>
        <w:spacing w:before="100" w:after="100" w:line="240" w:lineRule="auto"/>
        <w:rPr>
          <w:rFonts w:eastAsia="+mn-ea"/>
          <w:b/>
          <w:bCs/>
          <w:i/>
          <w:iCs/>
          <w:color w:val="00B050"/>
          <w:kern w:val="24"/>
        </w:rPr>
      </w:pPr>
      <w:r w:rsidRPr="00347F24"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</w:t>
      </w:r>
      <w:r w:rsidRPr="00347F24">
        <w:rPr>
          <w:rFonts w:eastAsia="+mn-ea"/>
          <w:b/>
          <w:bCs/>
          <w:i/>
          <w:iCs/>
          <w:color w:val="00B050"/>
          <w:kern w:val="24"/>
        </w:rPr>
        <w:t xml:space="preserve">           </w:t>
      </w:r>
      <w:r w:rsidR="00766051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8065BE" w:rsidRPr="00766051" w:rsidSect="001907DC">
      <w:pgSz w:w="11906" w:h="16838"/>
      <w:pgMar w:top="851" w:right="850" w:bottom="709" w:left="1134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121B4"/>
    <w:multiLevelType w:val="hybridMultilevel"/>
    <w:tmpl w:val="EA80D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D35A75"/>
    <w:multiLevelType w:val="multilevel"/>
    <w:tmpl w:val="6936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471B6F"/>
    <w:multiLevelType w:val="hybridMultilevel"/>
    <w:tmpl w:val="570E24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03EA7"/>
    <w:multiLevelType w:val="multilevel"/>
    <w:tmpl w:val="A6CC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5510C6"/>
    <w:multiLevelType w:val="multilevel"/>
    <w:tmpl w:val="5D10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F11A9"/>
    <w:rsid w:val="000743F1"/>
    <w:rsid w:val="0008190D"/>
    <w:rsid w:val="00085D53"/>
    <w:rsid w:val="00091AF9"/>
    <w:rsid w:val="000A4CFB"/>
    <w:rsid w:val="000F11A9"/>
    <w:rsid w:val="0010564C"/>
    <w:rsid w:val="001907DC"/>
    <w:rsid w:val="002453B1"/>
    <w:rsid w:val="002B61A4"/>
    <w:rsid w:val="0034682A"/>
    <w:rsid w:val="003A3E6F"/>
    <w:rsid w:val="00412C94"/>
    <w:rsid w:val="00452C1F"/>
    <w:rsid w:val="004673C7"/>
    <w:rsid w:val="00517BE0"/>
    <w:rsid w:val="005A212D"/>
    <w:rsid w:val="005B1711"/>
    <w:rsid w:val="005B3D4C"/>
    <w:rsid w:val="005D6B76"/>
    <w:rsid w:val="005E401E"/>
    <w:rsid w:val="005E615B"/>
    <w:rsid w:val="006536FC"/>
    <w:rsid w:val="00766051"/>
    <w:rsid w:val="0076624C"/>
    <w:rsid w:val="008065BE"/>
    <w:rsid w:val="00823560"/>
    <w:rsid w:val="00857DCF"/>
    <w:rsid w:val="008A65B4"/>
    <w:rsid w:val="00942375"/>
    <w:rsid w:val="00993244"/>
    <w:rsid w:val="00A01873"/>
    <w:rsid w:val="00A86D76"/>
    <w:rsid w:val="00B241A8"/>
    <w:rsid w:val="00B3132B"/>
    <w:rsid w:val="00BA1279"/>
    <w:rsid w:val="00BF1FFC"/>
    <w:rsid w:val="00BF7E24"/>
    <w:rsid w:val="00C73141"/>
    <w:rsid w:val="00CA6235"/>
    <w:rsid w:val="00F06049"/>
    <w:rsid w:val="00F614E7"/>
    <w:rsid w:val="00FF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52C1F"/>
    <w:pPr>
      <w:spacing w:before="100" w:beforeAutospacing="1" w:after="100" w:afterAutospacing="1" w:line="240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4">
    <w:name w:val="Emphasis"/>
    <w:qFormat/>
    <w:rsid w:val="00452C1F"/>
    <w:rPr>
      <w:i/>
      <w:iCs/>
    </w:rPr>
  </w:style>
  <w:style w:type="character" w:customStyle="1" w:styleId="c9">
    <w:name w:val="c9"/>
    <w:basedOn w:val="a0"/>
    <w:rsid w:val="001907DC"/>
  </w:style>
  <w:style w:type="paragraph" w:styleId="a5">
    <w:name w:val="Balloon Text"/>
    <w:basedOn w:val="a"/>
    <w:link w:val="a6"/>
    <w:uiPriority w:val="99"/>
    <w:semiHidden/>
    <w:unhideWhenUsed/>
    <w:rsid w:val="0094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2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52C1F"/>
    <w:pPr>
      <w:spacing w:before="100" w:beforeAutospacing="1" w:after="100" w:afterAutospacing="1" w:line="240" w:lineRule="auto"/>
    </w:pPr>
    <w:rPr>
      <w:rFonts w:ascii="Times" w:eastAsia="Times New Roman" w:hAnsi="Times" w:cs="Times"/>
      <w:color w:val="000000"/>
      <w:sz w:val="24"/>
      <w:szCs w:val="24"/>
      <w:lang w:eastAsia="ru-RU"/>
    </w:rPr>
  </w:style>
  <w:style w:type="character" w:styleId="a4">
    <w:name w:val="Emphasis"/>
    <w:qFormat/>
    <w:rsid w:val="00452C1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ДС7</cp:lastModifiedBy>
  <cp:revision>14</cp:revision>
  <cp:lastPrinted>2017-03-27T06:27:00Z</cp:lastPrinted>
  <dcterms:created xsi:type="dcterms:W3CDTF">2017-03-17T10:09:00Z</dcterms:created>
  <dcterms:modified xsi:type="dcterms:W3CDTF">2021-11-11T06:37:00Z</dcterms:modified>
</cp:coreProperties>
</file>