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1D" w:rsidRDefault="004A5D1F">
      <w:r>
        <w:rPr>
          <w:rStyle w:val="a3"/>
          <w:rFonts w:ascii="Georgia" w:hAnsi="Georgia"/>
          <w:color w:val="000000"/>
          <w:shd w:val="clear" w:color="auto" w:fill="FFFFFF"/>
        </w:rPr>
        <w:fldChar w:fldCharType="begin"/>
      </w:r>
      <w:r>
        <w:rPr>
          <w:rStyle w:val="a3"/>
          <w:rFonts w:ascii="Georgia" w:hAnsi="Georgia"/>
          <w:color w:val="000000"/>
          <w:shd w:val="clear" w:color="auto" w:fill="FFFFFF"/>
        </w:rPr>
        <w:instrText xml:space="preserve"> HYPERLINK "https://yadi.sk/i/aJVlgn7g3ApVjR" </w:instrText>
      </w:r>
      <w:r>
        <w:rPr>
          <w:rStyle w:val="a3"/>
          <w:rFonts w:ascii="Georgia" w:hAnsi="Georgia"/>
          <w:color w:val="000000"/>
          <w:shd w:val="clear" w:color="auto" w:fill="FFFFFF"/>
        </w:rPr>
        <w:fldChar w:fldCharType="separate"/>
      </w:r>
      <w:r>
        <w:rPr>
          <w:rStyle w:val="a4"/>
          <w:rFonts w:ascii="Georgia" w:hAnsi="Georgia"/>
          <w:i/>
          <w:iCs/>
          <w:color w:val="000000"/>
          <w:shd w:val="clear" w:color="auto" w:fill="FFFFFF"/>
        </w:rPr>
        <w:t xml:space="preserve">С целью повышения престижа профессии педагога </w:t>
      </w:r>
      <w:proofErr w:type="spellStart"/>
      <w:r>
        <w:rPr>
          <w:rStyle w:val="a4"/>
          <w:rFonts w:ascii="Georgia" w:hAnsi="Georgia"/>
          <w:i/>
          <w:iCs/>
          <w:color w:val="000000"/>
          <w:shd w:val="clear" w:color="auto" w:fill="FFFFFF"/>
        </w:rPr>
        <w:t>Минобрнауки</w:t>
      </w:r>
      <w:proofErr w:type="spellEnd"/>
      <w:r>
        <w:rPr>
          <w:rStyle w:val="a4"/>
          <w:rFonts w:ascii="Georgia" w:hAnsi="Georgia"/>
          <w:i/>
          <w:iCs/>
          <w:color w:val="000000"/>
          <w:shd w:val="clear" w:color="auto" w:fill="FFFFFF"/>
        </w:rPr>
        <w:t xml:space="preserve"> России подготовлен документальный фильм </w:t>
      </w:r>
      <w:r>
        <w:rPr>
          <w:rStyle w:val="a5"/>
          <w:rFonts w:ascii="Georgia" w:hAnsi="Georgia"/>
          <w:i/>
          <w:iCs/>
          <w:color w:val="000000"/>
          <w:u w:val="single"/>
          <w:shd w:val="clear" w:color="auto" w:fill="FFFFFF"/>
        </w:rPr>
        <w:t>"Урок на всю жизнь".</w:t>
      </w:r>
      <w:r>
        <w:rPr>
          <w:rStyle w:val="a4"/>
          <w:rFonts w:ascii="Georgia" w:hAnsi="Georgia"/>
          <w:i/>
          <w:iCs/>
          <w:color w:val="000000"/>
          <w:shd w:val="clear" w:color="auto" w:fill="FFFFFF"/>
        </w:rPr>
        <w:t> Фильм состоит из новелл о простых учителях и воспитателях, чей ежедневный труд является основой будущего нации. Отдельное место в фильме посвящено важности инклюзивного образования.</w:t>
      </w:r>
      <w:r>
        <w:rPr>
          <w:rStyle w:val="a3"/>
          <w:rFonts w:ascii="Georgia" w:hAnsi="Georgia"/>
          <w:color w:val="000000"/>
          <w:shd w:val="clear" w:color="auto" w:fill="FFFFFF"/>
        </w:rPr>
        <w:fldChar w:fldCharType="end"/>
      </w:r>
    </w:p>
    <w:sectPr w:rsidR="0086051D" w:rsidSect="0086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1F"/>
    <w:rsid w:val="004A5D1F"/>
    <w:rsid w:val="0086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5D1F"/>
    <w:rPr>
      <w:i/>
      <w:iCs/>
    </w:rPr>
  </w:style>
  <w:style w:type="character" w:styleId="a4">
    <w:name w:val="Hyperlink"/>
    <w:basedOn w:val="a0"/>
    <w:uiPriority w:val="99"/>
    <w:semiHidden/>
    <w:unhideWhenUsed/>
    <w:rsid w:val="004A5D1F"/>
    <w:rPr>
      <w:color w:val="0000FF"/>
      <w:u w:val="single"/>
    </w:rPr>
  </w:style>
  <w:style w:type="character" w:styleId="a5">
    <w:name w:val="Strong"/>
    <w:basedOn w:val="a0"/>
    <w:uiPriority w:val="22"/>
    <w:qFormat/>
    <w:rsid w:val="004A5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2017-10-19T06:18:00Z</dcterms:created>
  <dcterms:modified xsi:type="dcterms:W3CDTF">2017-10-19T06:18:00Z</dcterms:modified>
</cp:coreProperties>
</file>